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018" w:rsidRPr="0003131E" w:rsidRDefault="008E5018">
      <w:pPr>
        <w:rPr>
          <w:rFonts w:ascii="Century Gothic" w:hAnsi="Century Gothic"/>
          <w:noProof/>
        </w:rPr>
      </w:pPr>
    </w:p>
    <w:p w:rsidR="008E5018" w:rsidRPr="0003131E" w:rsidRDefault="008E5018" w:rsidP="008E5018">
      <w:pPr>
        <w:rPr>
          <w:rFonts w:ascii="Century Gothic" w:hAnsi="Century Gothic"/>
          <w:b/>
          <w:sz w:val="24"/>
        </w:rPr>
      </w:pPr>
      <w:r w:rsidRPr="0003131E">
        <w:rPr>
          <w:rFonts w:ascii="Century Gothic" w:hAnsi="Century Gothic"/>
          <w:b/>
          <w:sz w:val="24"/>
        </w:rPr>
        <w:t>The Longest Way Home</w:t>
      </w:r>
    </w:p>
    <w:p w:rsidR="008E5018" w:rsidRPr="0003131E" w:rsidRDefault="008E5018" w:rsidP="008E5018">
      <w:pPr>
        <w:pStyle w:val="NoSpacing"/>
        <w:rPr>
          <w:rFonts w:ascii="Century Gothic" w:hAnsi="Century Gothic"/>
          <w:sz w:val="24"/>
        </w:rPr>
      </w:pPr>
      <w:r w:rsidRPr="0003131E">
        <w:rPr>
          <w:rFonts w:ascii="Century Gothic" w:hAnsi="Century Gothic"/>
          <w:sz w:val="24"/>
        </w:rPr>
        <w:t>A personal reflection of his journey from acting, to travel writing, to directing. Andrew encourages audiences to find their passion and to push their boundaries. Audiences will look at life through a new lens after Andrew’s engaging stories and personal experiences of confusion, complacency, and eventually triumph.</w:t>
      </w:r>
    </w:p>
    <w:p w:rsidR="008E5018" w:rsidRPr="0003131E" w:rsidRDefault="008E5018" w:rsidP="008E5018">
      <w:pPr>
        <w:pStyle w:val="NoSpacing"/>
        <w:rPr>
          <w:rFonts w:ascii="Century Gothic" w:hAnsi="Century Gothic"/>
          <w:sz w:val="24"/>
        </w:rPr>
      </w:pPr>
    </w:p>
    <w:p w:rsidR="008E5018" w:rsidRPr="0003131E" w:rsidRDefault="008E5018" w:rsidP="008E5018">
      <w:pPr>
        <w:pStyle w:val="NoSpacing"/>
        <w:rPr>
          <w:sz w:val="24"/>
        </w:rPr>
      </w:pPr>
      <w:r w:rsidRPr="0003131E">
        <w:rPr>
          <w:rFonts w:ascii="Century Gothic" w:hAnsi="Century Gothic"/>
          <w:sz w:val="24"/>
        </w:rPr>
        <w:t>Andrew also speaks on his personal experiences with travel, directing, and recovery</w:t>
      </w:r>
      <w:r w:rsidRPr="0003131E">
        <w:rPr>
          <w:sz w:val="24"/>
        </w:rPr>
        <w:t>.</w:t>
      </w:r>
      <w:bookmarkStart w:id="0" w:name="_GoBack"/>
      <w:bookmarkEnd w:id="0"/>
    </w:p>
    <w:sectPr w:rsidR="008E5018" w:rsidRPr="00031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018"/>
    <w:rsid w:val="0003131E"/>
    <w:rsid w:val="005F7710"/>
    <w:rsid w:val="008E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2F0631-7CEE-4C62-9107-014DCDB70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50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Marsh</dc:creator>
  <cp:keywords/>
  <dc:description/>
  <cp:lastModifiedBy>Cristina Marsh</cp:lastModifiedBy>
  <cp:revision>2</cp:revision>
  <cp:lastPrinted>2017-01-13T16:42:00Z</cp:lastPrinted>
  <dcterms:created xsi:type="dcterms:W3CDTF">2017-01-13T16:29:00Z</dcterms:created>
  <dcterms:modified xsi:type="dcterms:W3CDTF">2017-01-13T16:42:00Z</dcterms:modified>
</cp:coreProperties>
</file>