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56373" w14:textId="77777777" w:rsidR="00025D91" w:rsidRPr="00025D91" w:rsidRDefault="0090280A" w:rsidP="00025D91">
      <w:pPr>
        <w:autoSpaceDE w:val="0"/>
        <w:autoSpaceDN w:val="0"/>
        <w:adjustRightInd w:val="0"/>
        <w:spacing w:after="0" w:line="240" w:lineRule="auto"/>
        <w:rPr>
          <w:rFonts w:ascii="DINEngschriftLTAlternate" w:hAnsi="DINEngschriftLTAlternate" w:cs="DINEngschriftLTAlternate"/>
          <w:color w:val="003366"/>
          <w:sz w:val="44"/>
          <w:szCs w:val="44"/>
        </w:rPr>
      </w:pPr>
      <w:r>
        <w:rPr>
          <w:rFonts w:ascii="DINEngschriftLTAlternate" w:hAnsi="DINEngschriftLTAlternate" w:cs="DINEngschriftLTAlternate"/>
          <w:color w:val="003366"/>
          <w:sz w:val="44"/>
          <w:szCs w:val="44"/>
        </w:rPr>
        <w:t>D</w:t>
      </w:r>
      <w:r w:rsidR="00162625">
        <w:rPr>
          <w:rFonts w:ascii="DINEngschriftLTAlternate" w:hAnsi="DINEngschriftLTAlternate" w:cs="DINEngschriftLTAlternate"/>
          <w:color w:val="003366"/>
          <w:sz w:val="44"/>
          <w:szCs w:val="44"/>
        </w:rPr>
        <w:t>ANIEL NEWMAN</w:t>
      </w:r>
    </w:p>
    <w:p w14:paraId="3EDEAB50" w14:textId="2ECCB4CA"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is the author of six Amazon best-selling books </w:t>
      </w:r>
      <w:r w:rsidR="009B7623">
        <w:rPr>
          <w:rFonts w:ascii="Century Gothic" w:hAnsi="Century Gothic"/>
        </w:rPr>
        <w:t xml:space="preserve">and </w:t>
      </w:r>
      <w:r w:rsidRPr="00635D64">
        <w:rPr>
          <w:rFonts w:ascii="Century Gothic" w:hAnsi="Century Gothic"/>
        </w:rPr>
        <w:t xml:space="preserve">is a contributor to some of the </w:t>
      </w:r>
      <w:r w:rsidR="004167E3">
        <w:rPr>
          <w:rFonts w:ascii="Century Gothic" w:hAnsi="Century Gothic"/>
        </w:rPr>
        <w:t>w</w:t>
      </w:r>
      <w:r w:rsidRPr="00635D64">
        <w:rPr>
          <w:rFonts w:ascii="Century Gothic" w:hAnsi="Century Gothic"/>
        </w:rPr>
        <w:t>orld</w:t>
      </w:r>
      <w:r w:rsidR="004167E3">
        <w:rPr>
          <w:rFonts w:ascii="Century Gothic" w:hAnsi="Century Gothic"/>
        </w:rPr>
        <w:t>’</w:t>
      </w:r>
      <w:r w:rsidRPr="00635D64">
        <w:rPr>
          <w:rFonts w:ascii="Century Gothic" w:hAnsi="Century Gothic"/>
        </w:rPr>
        <w:t xml:space="preserve">s largest media outlets, including </w:t>
      </w:r>
      <w:r w:rsidRPr="00635D64">
        <w:rPr>
          <w:rFonts w:ascii="Century Gothic" w:hAnsi="Century Gothic"/>
          <w:i/>
          <w:iCs/>
        </w:rPr>
        <w:t>Forbes, Entrepreneur</w:t>
      </w:r>
      <w:r w:rsidRPr="00635D64">
        <w:rPr>
          <w:rFonts w:ascii="Century Gothic" w:hAnsi="Century Gothic"/>
        </w:rPr>
        <w:t xml:space="preserve"> and </w:t>
      </w:r>
      <w:r w:rsidRPr="00635D64">
        <w:rPr>
          <w:rFonts w:ascii="Century Gothic" w:hAnsi="Century Gothic"/>
          <w:i/>
          <w:iCs/>
        </w:rPr>
        <w:t>The Huffington Post</w:t>
      </w:r>
      <w:r w:rsidRPr="00635D64">
        <w:rPr>
          <w:rFonts w:ascii="Century Gothic" w:hAnsi="Century Gothic"/>
        </w:rPr>
        <w:t>. His Top 10 Digital Transformation Trends for 202</w:t>
      </w:r>
      <w:r w:rsidR="004167E3">
        <w:rPr>
          <w:rFonts w:ascii="Century Gothic" w:hAnsi="Century Gothic"/>
        </w:rPr>
        <w:t>1</w:t>
      </w:r>
      <w:r w:rsidRPr="00635D64">
        <w:rPr>
          <w:rFonts w:ascii="Century Gothic" w:hAnsi="Century Gothic"/>
        </w:rPr>
        <w:t xml:space="preserve">, was recently published in </w:t>
      </w:r>
      <w:r w:rsidRPr="00635D64">
        <w:rPr>
          <w:rFonts w:ascii="Century Gothic" w:hAnsi="Century Gothic"/>
          <w:i/>
          <w:iCs/>
        </w:rPr>
        <w:t>Forbes</w:t>
      </w:r>
      <w:r w:rsidRPr="00635D64">
        <w:rPr>
          <w:rFonts w:ascii="Century Gothic" w:hAnsi="Century Gothic"/>
        </w:rPr>
        <w:t xml:space="preserve"> and recently ranked #1 in the prestigious ARInsights Power 100 list of Technology Industry Analysts. He is considered one of the industry leaders/analysts with the most sustained “buzz” in the industry right now. </w:t>
      </w:r>
    </w:p>
    <w:p w14:paraId="7AB8BD51" w14:textId="77777777" w:rsidR="00FF749A" w:rsidRPr="00635D64" w:rsidRDefault="00FF749A" w:rsidP="00FF749A">
      <w:pPr>
        <w:autoSpaceDE w:val="0"/>
        <w:autoSpaceDN w:val="0"/>
        <w:adjustRightInd w:val="0"/>
        <w:spacing w:after="0" w:line="240" w:lineRule="auto"/>
        <w:rPr>
          <w:rFonts w:ascii="Century Gothic" w:hAnsi="Century Gothic"/>
        </w:rPr>
      </w:pPr>
    </w:p>
    <w:p w14:paraId="6FF70F44" w14:textId="77777777"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Newman is passionate about helping organizations and individuals understand how to be successful in the age of rapid technological change. He is the Principal Analyst of Futurum Research and the CEO of Broadsuite Media Group. </w:t>
      </w:r>
    </w:p>
    <w:p w14:paraId="63F4EB29" w14:textId="77777777" w:rsidR="00FF749A" w:rsidRPr="00635D64" w:rsidRDefault="00FF749A" w:rsidP="00FF749A">
      <w:pPr>
        <w:autoSpaceDE w:val="0"/>
        <w:autoSpaceDN w:val="0"/>
        <w:adjustRightInd w:val="0"/>
        <w:spacing w:after="0" w:line="240" w:lineRule="auto"/>
        <w:rPr>
          <w:rFonts w:ascii="Century Gothic" w:hAnsi="Century Gothic"/>
        </w:rPr>
      </w:pPr>
    </w:p>
    <w:p w14:paraId="68D315D3" w14:textId="77777777"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Living his life at the intersection of people and technology, Daniel works with the world’s largest technology brands exploring Digital Transformation and how it is influencing the enterprise. From Big Data to Cloud Computing, Daniel makes the connections between business, people and tech that are required for companies to benefit most from their technology projects, which leads to his ideas regularly being in hundreds of sites across the world. </w:t>
      </w:r>
    </w:p>
    <w:p w14:paraId="644AFD52" w14:textId="77777777" w:rsidR="00FF749A" w:rsidRPr="00635D64" w:rsidRDefault="00FF749A" w:rsidP="00FF749A">
      <w:pPr>
        <w:autoSpaceDE w:val="0"/>
        <w:autoSpaceDN w:val="0"/>
        <w:adjustRightInd w:val="0"/>
        <w:spacing w:after="0" w:line="240" w:lineRule="auto"/>
        <w:rPr>
          <w:rFonts w:ascii="Century Gothic" w:hAnsi="Century Gothic"/>
        </w:rPr>
      </w:pPr>
    </w:p>
    <w:p w14:paraId="11721C81" w14:textId="4E9604D9" w:rsidR="00FF749A" w:rsidRPr="00635D64" w:rsidRDefault="00FF749A" w:rsidP="00FF749A">
      <w:pPr>
        <w:autoSpaceDE w:val="0"/>
        <w:autoSpaceDN w:val="0"/>
        <w:adjustRightInd w:val="0"/>
        <w:spacing w:after="0" w:line="240" w:lineRule="auto"/>
        <w:rPr>
          <w:rFonts w:ascii="Century Gothic" w:hAnsi="Century Gothic"/>
        </w:rPr>
      </w:pPr>
      <w:r w:rsidRPr="00635D64">
        <w:rPr>
          <w:rFonts w:ascii="Century Gothic" w:hAnsi="Century Gothic"/>
        </w:rPr>
        <w:t xml:space="preserve">Daniel focuses on topics such as Digital Transformation, Innovation, Entrepreneurship and the Future of Work as they relate to building successful organizations and even more successful people within those organizations. </w:t>
      </w:r>
    </w:p>
    <w:p w14:paraId="0AAF909C" w14:textId="77777777" w:rsidR="00FF749A" w:rsidRPr="00635D64" w:rsidRDefault="00FF749A" w:rsidP="00FF749A">
      <w:pPr>
        <w:autoSpaceDE w:val="0"/>
        <w:autoSpaceDN w:val="0"/>
        <w:adjustRightInd w:val="0"/>
        <w:spacing w:after="0" w:line="240" w:lineRule="auto"/>
        <w:rPr>
          <w:rFonts w:ascii="Century Gothic" w:hAnsi="Century Gothic"/>
        </w:rPr>
      </w:pPr>
    </w:p>
    <w:p w14:paraId="1E5D3EA3" w14:textId="61BC2A4C" w:rsidR="00025D91" w:rsidRPr="00635D64" w:rsidRDefault="00FF749A" w:rsidP="00FF749A">
      <w:pPr>
        <w:autoSpaceDE w:val="0"/>
        <w:autoSpaceDN w:val="0"/>
        <w:adjustRightInd w:val="0"/>
        <w:spacing w:after="0" w:line="240" w:lineRule="auto"/>
        <w:rPr>
          <w:rFonts w:ascii="Century Gothic" w:hAnsi="Century Gothic" w:cs="Calibri"/>
          <w:color w:val="000000"/>
        </w:rPr>
      </w:pPr>
      <w:r w:rsidRPr="00635D64">
        <w:rPr>
          <w:rFonts w:ascii="Century Gothic" w:hAnsi="Century Gothic"/>
        </w:rPr>
        <w:t>Daniel Newman is a Chicago native and his speaking takes him around the world each year as he shares his vision of the role technology will play in our future.</w:t>
      </w:r>
    </w:p>
    <w:sectPr w:rsidR="00025D91" w:rsidRPr="0063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EngschriftLTAlternate">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91"/>
    <w:rsid w:val="00025D91"/>
    <w:rsid w:val="00050B18"/>
    <w:rsid w:val="00076FE8"/>
    <w:rsid w:val="000B5FC3"/>
    <w:rsid w:val="00153314"/>
    <w:rsid w:val="00162625"/>
    <w:rsid w:val="00186E51"/>
    <w:rsid w:val="001B1917"/>
    <w:rsid w:val="00201D1E"/>
    <w:rsid w:val="002101C3"/>
    <w:rsid w:val="00221B2D"/>
    <w:rsid w:val="00244DBE"/>
    <w:rsid w:val="0026729D"/>
    <w:rsid w:val="002819F1"/>
    <w:rsid w:val="002E5C57"/>
    <w:rsid w:val="00311CD5"/>
    <w:rsid w:val="00364BCE"/>
    <w:rsid w:val="00365069"/>
    <w:rsid w:val="003A69FA"/>
    <w:rsid w:val="003E11C5"/>
    <w:rsid w:val="004167E3"/>
    <w:rsid w:val="00421FAF"/>
    <w:rsid w:val="004563F1"/>
    <w:rsid w:val="004C36A0"/>
    <w:rsid w:val="0051598A"/>
    <w:rsid w:val="005418E5"/>
    <w:rsid w:val="005948A6"/>
    <w:rsid w:val="005B2C41"/>
    <w:rsid w:val="005C6F42"/>
    <w:rsid w:val="00607FB2"/>
    <w:rsid w:val="0062247C"/>
    <w:rsid w:val="00635D64"/>
    <w:rsid w:val="00641DC8"/>
    <w:rsid w:val="006B3D15"/>
    <w:rsid w:val="00752F65"/>
    <w:rsid w:val="00770F13"/>
    <w:rsid w:val="007C2DB8"/>
    <w:rsid w:val="007E7C44"/>
    <w:rsid w:val="00855057"/>
    <w:rsid w:val="008726E7"/>
    <w:rsid w:val="008807E4"/>
    <w:rsid w:val="0088748B"/>
    <w:rsid w:val="0090280A"/>
    <w:rsid w:val="009B7623"/>
    <w:rsid w:val="009E3FC8"/>
    <w:rsid w:val="009F63F7"/>
    <w:rsid w:val="00A429A9"/>
    <w:rsid w:val="00AA1E29"/>
    <w:rsid w:val="00AB3232"/>
    <w:rsid w:val="00AD2CAB"/>
    <w:rsid w:val="00AD2E9A"/>
    <w:rsid w:val="00B9346D"/>
    <w:rsid w:val="00BA6938"/>
    <w:rsid w:val="00BF33CB"/>
    <w:rsid w:val="00C073ED"/>
    <w:rsid w:val="00C53DE8"/>
    <w:rsid w:val="00C83DA7"/>
    <w:rsid w:val="00CB67E2"/>
    <w:rsid w:val="00D110E6"/>
    <w:rsid w:val="00D1342E"/>
    <w:rsid w:val="00D135EF"/>
    <w:rsid w:val="00D32AFA"/>
    <w:rsid w:val="00D45020"/>
    <w:rsid w:val="00D55BE5"/>
    <w:rsid w:val="00D85095"/>
    <w:rsid w:val="00DA25A5"/>
    <w:rsid w:val="00E34B50"/>
    <w:rsid w:val="00E42632"/>
    <w:rsid w:val="00ED3201"/>
    <w:rsid w:val="00FB4FF5"/>
    <w:rsid w:val="00FC5073"/>
    <w:rsid w:val="00FF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12E3"/>
  <w15:chartTrackingRefBased/>
  <w15:docId w15:val="{A2B47C90-B4D0-4A52-99AC-CE291F63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028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280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02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1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Irving</dc:creator>
  <cp:keywords/>
  <dc:description/>
  <cp:lastModifiedBy>Denise Irving</cp:lastModifiedBy>
  <cp:revision>9</cp:revision>
  <dcterms:created xsi:type="dcterms:W3CDTF">2018-08-23T15:22:00Z</dcterms:created>
  <dcterms:modified xsi:type="dcterms:W3CDTF">2020-12-14T15:38:00Z</dcterms:modified>
</cp:coreProperties>
</file>