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96895" w14:textId="0152F002" w:rsidR="004A5076" w:rsidRDefault="0032210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Raleway" w:eastAsia="Raleway" w:hAnsi="Raleway" w:cs="Raleway"/>
          <w:color w:val="666666"/>
          <w:sz w:val="28"/>
          <w:szCs w:val="28"/>
        </w:rPr>
      </w:pPr>
      <w:r>
        <w:rPr>
          <w:rFonts w:ascii="Raleway" w:eastAsia="Raleway" w:hAnsi="Raleway" w:cs="Raleway"/>
          <w:color w:val="666666"/>
          <w:sz w:val="28"/>
          <w:szCs w:val="28"/>
        </w:rPr>
        <w:t>MARGIE WARRELL</w:t>
      </w:r>
      <w:r w:rsidR="005D439E">
        <w:rPr>
          <w:rFonts w:ascii="Raleway" w:eastAsia="Raleway" w:hAnsi="Raleway" w:cs="Raleway"/>
          <w:color w:val="666666"/>
          <w:sz w:val="28"/>
          <w:szCs w:val="28"/>
        </w:rPr>
        <w:t>, PHD</w:t>
      </w:r>
    </w:p>
    <w:p w14:paraId="7F3DE33B" w14:textId="075AE707" w:rsidR="004A5076" w:rsidRDefault="003B109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</w:rPr>
      </w:pPr>
      <w:bookmarkStart w:id="0" w:name="_mbjsiz6n6jlo" w:colFirst="0" w:colLast="0"/>
      <w:bookmarkEnd w:id="0"/>
      <w:r>
        <w:rPr>
          <w:rFonts w:ascii="Raleway" w:eastAsia="Raleway" w:hAnsi="Raleway" w:cs="Raleway"/>
          <w:b/>
        </w:rPr>
        <w:t>INTRODUCTION</w:t>
      </w:r>
    </w:p>
    <w:p w14:paraId="04435D1A" w14:textId="77777777" w:rsidR="004A5076" w:rsidRDefault="0032210E" w:rsidP="003B109A">
      <w:pPr>
        <w:pBdr>
          <w:top w:val="nil"/>
          <w:left w:val="nil"/>
          <w:bottom w:val="nil"/>
          <w:right w:val="nil"/>
          <w:between w:val="nil"/>
        </w:pBdr>
        <w:spacing w:before="60"/>
      </w:pPr>
      <w:r>
        <w:rPr>
          <w:noProof/>
          <w:sz w:val="24"/>
          <w:szCs w:val="24"/>
        </w:rPr>
        <w:drawing>
          <wp:inline distT="114300" distB="114300" distL="114300" distR="114300" wp14:anchorId="5A5048D6" wp14:editId="55073287">
            <wp:extent cx="5943600" cy="38100"/>
            <wp:effectExtent l="0" t="0" r="0" b="0"/>
            <wp:docPr id="2" name="image5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71263D" w14:textId="77777777" w:rsidR="004A5076" w:rsidRDefault="0032210E">
      <w:pPr>
        <w:rPr>
          <w:b/>
          <w:i/>
        </w:rPr>
      </w:pPr>
      <w:bookmarkStart w:id="1" w:name="_vydniszftb1n" w:colFirst="0" w:colLast="0"/>
      <w:bookmarkEnd w:id="1"/>
      <w:r>
        <w:rPr>
          <w:b/>
          <w:i/>
        </w:rPr>
        <w:t>Please note, Margie is pronounced with a hard ‘g’ (as in Margarita!)</w:t>
      </w:r>
    </w:p>
    <w:p w14:paraId="76846798" w14:textId="6C36AD4D" w:rsidR="005D439E" w:rsidRDefault="005D439E" w:rsidP="008857C1">
      <w:pPr>
        <w:ind w:left="0"/>
      </w:pPr>
      <w:bookmarkStart w:id="2" w:name="_9d83eicafu6y" w:colFirst="0" w:colLast="0"/>
      <w:bookmarkEnd w:id="2"/>
      <w:r>
        <w:t>Dr</w:t>
      </w:r>
      <w:r w:rsidR="00E9142C">
        <w:t xml:space="preserve">. </w:t>
      </w:r>
      <w:r w:rsidR="00891842">
        <w:t>Margie Warrell</w:t>
      </w:r>
      <w:r w:rsidR="008857C1">
        <w:t xml:space="preserve"> has </w:t>
      </w:r>
      <w:r w:rsidR="00A96836">
        <w:t xml:space="preserve">defied her doubts and walked the </w:t>
      </w:r>
      <w:r w:rsidR="006F2F31">
        <w:t xml:space="preserve">path of </w:t>
      </w:r>
      <w:r w:rsidR="00A96836">
        <w:t>‘</w:t>
      </w:r>
      <w:r w:rsidR="006F2F31">
        <w:t xml:space="preserve">courage </w:t>
      </w:r>
      <w:r w:rsidR="00A96836">
        <w:t xml:space="preserve">over comfort’ </w:t>
      </w:r>
      <w:r w:rsidR="006F2F31">
        <w:t>many tim</w:t>
      </w:r>
      <w:r>
        <w:t>es</w:t>
      </w:r>
      <w:r w:rsidR="00891842">
        <w:t xml:space="preserve"> s</w:t>
      </w:r>
      <w:r w:rsidR="006F2F31">
        <w:t>ince</w:t>
      </w:r>
      <w:r w:rsidR="00891842">
        <w:t xml:space="preserve"> her childhood</w:t>
      </w:r>
      <w:r>
        <w:t xml:space="preserve"> in rural Australia. </w:t>
      </w:r>
      <w:r w:rsidR="008857C1">
        <w:t xml:space="preserve"> </w:t>
      </w:r>
    </w:p>
    <w:p w14:paraId="436E603D" w14:textId="69988D7F" w:rsidR="008857C1" w:rsidRDefault="00891842" w:rsidP="008857C1">
      <w:pPr>
        <w:ind w:left="0"/>
      </w:pPr>
      <w:r>
        <w:t xml:space="preserve">In fact she’s spent much of the last </w:t>
      </w:r>
      <w:r w:rsidR="008857C1">
        <w:t>25 years living and working around the world</w:t>
      </w:r>
      <w:r w:rsidR="00212E06">
        <w:t xml:space="preserve"> (from Singapore </w:t>
      </w:r>
      <w:r w:rsidR="00A96836">
        <w:t>and</w:t>
      </w:r>
      <w:r w:rsidR="00212E06">
        <w:t xml:space="preserve"> Papua New Guin</w:t>
      </w:r>
      <w:r>
        <w:t>e</w:t>
      </w:r>
      <w:r w:rsidR="00212E06">
        <w:t>a</w:t>
      </w:r>
      <w:r>
        <w:t xml:space="preserve"> to Washington DC</w:t>
      </w:r>
      <w:r w:rsidR="00212E06">
        <w:t>)</w:t>
      </w:r>
      <w:r w:rsidR="008857C1">
        <w:t xml:space="preserve">, </w:t>
      </w:r>
      <w:r>
        <w:t xml:space="preserve">all while </w:t>
      </w:r>
      <w:r w:rsidR="008857C1">
        <w:t>raising her four children</w:t>
      </w:r>
      <w:r>
        <w:t xml:space="preserve"> and pursuing </w:t>
      </w:r>
      <w:r w:rsidR="00A96836">
        <w:t>a</w:t>
      </w:r>
      <w:r>
        <w:t xml:space="preserve"> career empowering others to live and lead more bravely</w:t>
      </w:r>
      <w:r w:rsidR="00E9142C">
        <w:t>.</w:t>
      </w:r>
    </w:p>
    <w:p w14:paraId="2AD1E945" w14:textId="114C5CE8" w:rsidR="00891842" w:rsidRDefault="00891842" w:rsidP="008857C1">
      <w:pPr>
        <w:ind w:left="0"/>
      </w:pPr>
      <w:r>
        <w:t>Drawing on he</w:t>
      </w:r>
      <w:r w:rsidR="00A96836">
        <w:t>r</w:t>
      </w:r>
      <w:r>
        <w:t xml:space="preserve"> background in coaching, </w:t>
      </w:r>
      <w:r w:rsidR="005D439E">
        <w:t xml:space="preserve">Fortune 500 </w:t>
      </w:r>
      <w:r>
        <w:t xml:space="preserve">business and psychology, the titles of </w:t>
      </w:r>
      <w:r w:rsidR="005D439E">
        <w:t>her</w:t>
      </w:r>
      <w:r>
        <w:t xml:space="preserve"> bestselling books </w:t>
      </w:r>
      <w:r w:rsidR="008857C1">
        <w:t xml:space="preserve"> </w:t>
      </w:r>
      <w:r>
        <w:t>-</w:t>
      </w:r>
      <w:r w:rsidR="008857C1" w:rsidRPr="008857C1">
        <w:rPr>
          <w:i/>
          <w:iCs/>
        </w:rPr>
        <w:t xml:space="preserve"> </w:t>
      </w:r>
      <w:r w:rsidRPr="00891842">
        <w:rPr>
          <w:i/>
          <w:iCs/>
        </w:rPr>
        <w:t>Stop Playing Safe</w:t>
      </w:r>
      <w:r w:rsidRPr="008857C1">
        <w:rPr>
          <w:i/>
          <w:iCs/>
        </w:rPr>
        <w:t xml:space="preserve"> </w:t>
      </w:r>
      <w:r w:rsidR="008857C1" w:rsidRPr="008857C1">
        <w:rPr>
          <w:i/>
          <w:iCs/>
        </w:rPr>
        <w:t>Find Your Courage, Make Your Mark, Train the Brave</w:t>
      </w:r>
      <w:r w:rsidR="008857C1">
        <w:t xml:space="preserve"> </w:t>
      </w:r>
      <w:r>
        <w:t xml:space="preserve">and </w:t>
      </w:r>
      <w:r w:rsidRPr="008857C1">
        <w:rPr>
          <w:i/>
          <w:iCs/>
        </w:rPr>
        <w:t>You’ve Got This!</w:t>
      </w:r>
      <w:r w:rsidR="008857C1">
        <w:t xml:space="preserve">– reflect her passion for helping </w:t>
      </w:r>
      <w:r>
        <w:t xml:space="preserve">people </w:t>
      </w:r>
      <w:r w:rsidR="005D439E">
        <w:t>exit their comfort zones and take the</w:t>
      </w:r>
      <w:r>
        <w:t xml:space="preserve"> </w:t>
      </w:r>
      <w:r w:rsidR="005D439E">
        <w:t>courageous actions</w:t>
      </w:r>
      <w:r w:rsidR="00A96836">
        <w:t xml:space="preserve"> required to </w:t>
      </w:r>
      <w:r w:rsidR="005D439E">
        <w:t xml:space="preserve">thrive in their work, leadership and life. </w:t>
      </w:r>
    </w:p>
    <w:p w14:paraId="779B7B71" w14:textId="5721D7F0" w:rsidR="00891842" w:rsidRDefault="008857C1" w:rsidP="00891842">
      <w:pPr>
        <w:ind w:left="0"/>
      </w:pPr>
      <w:r>
        <w:t xml:space="preserve">Margie </w:t>
      </w:r>
      <w:r w:rsidR="00891842">
        <w:t>has worked with a diverse array of companies - from</w:t>
      </w:r>
      <w:r>
        <w:t xml:space="preserve"> NASA, Google</w:t>
      </w:r>
      <w:r w:rsidR="008F19EE">
        <w:t xml:space="preserve"> and </w:t>
      </w:r>
      <w:r>
        <w:t>Morgan Stanley</w:t>
      </w:r>
      <w:r w:rsidR="00891842">
        <w:t xml:space="preserve"> – and interviewed global leaders like Richard Branson, Bill Marriott</w:t>
      </w:r>
      <w:r w:rsidR="005D439E">
        <w:t xml:space="preserve"> and</w:t>
      </w:r>
      <w:r w:rsidR="00891842">
        <w:t xml:space="preserve"> Oliver Stone</w:t>
      </w:r>
      <w:r>
        <w:t xml:space="preserve"> </w:t>
      </w:r>
      <w:r w:rsidR="00891842">
        <w:t xml:space="preserve">– sharing their insights in her Forbes column and Live Brave Podcast. </w:t>
      </w:r>
      <w:r w:rsidR="006F2F31">
        <w:t xml:space="preserve"> </w:t>
      </w:r>
    </w:p>
    <w:p w14:paraId="20225C95" w14:textId="77777777" w:rsidR="00891842" w:rsidRDefault="008857C1" w:rsidP="008857C1">
      <w:pPr>
        <w:ind w:left="0"/>
      </w:pPr>
      <w:r>
        <w:t xml:space="preserve">Margie </w:t>
      </w:r>
      <w:r w:rsidR="00891842">
        <w:t xml:space="preserve">is also a Women’s Economic Forum Honoree and a member of the </w:t>
      </w:r>
      <w:r>
        <w:t xml:space="preserve">advisory board of Forbes School of Business </w:t>
      </w:r>
      <w:r w:rsidR="006F2F31">
        <w:t>&amp;</w:t>
      </w:r>
      <w:r>
        <w:t xml:space="preserve"> Technology</w:t>
      </w:r>
      <w:r w:rsidR="00891842">
        <w:t xml:space="preserve">. In her spare time, she loves hiking in beautiful places, including climbing Mt Kilimanjaro with her husband and four kids. </w:t>
      </w:r>
      <w:r>
        <w:t xml:space="preserve"> </w:t>
      </w:r>
    </w:p>
    <w:p w14:paraId="5A81A154" w14:textId="47BC5C01" w:rsidR="008857C1" w:rsidRDefault="008857C1" w:rsidP="008857C1">
      <w:pPr>
        <w:ind w:left="0"/>
      </w:pPr>
      <w:r>
        <w:t xml:space="preserve"> Needless to say, when it comes to living bravely, Margie walks her talk.</w:t>
      </w:r>
    </w:p>
    <w:p w14:paraId="30FFA456" w14:textId="3A1707F4" w:rsidR="004A5076" w:rsidRDefault="008857C1" w:rsidP="008857C1">
      <w:pPr>
        <w:ind w:left="0"/>
      </w:pPr>
      <w:r>
        <w:t>Please join me in welcoming... Margie Warrell</w:t>
      </w:r>
    </w:p>
    <w:sectPr w:rsidR="004A50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6EB12" w14:textId="77777777" w:rsidR="00312E94" w:rsidRDefault="00312E94">
      <w:pPr>
        <w:spacing w:before="0" w:line="240" w:lineRule="auto"/>
      </w:pPr>
      <w:r>
        <w:separator/>
      </w:r>
    </w:p>
  </w:endnote>
  <w:endnote w:type="continuationSeparator" w:id="0">
    <w:p w14:paraId="5F0BECB8" w14:textId="77777777" w:rsidR="00312E94" w:rsidRDefault="00312E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Calibri"/>
    <w:charset w:val="00"/>
    <w:family w:val="auto"/>
    <w:pitch w:val="default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9AF0" w14:textId="77777777" w:rsidR="004A5076" w:rsidRDefault="0032210E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1153FB33" wp14:editId="5DD88428">
          <wp:extent cx="5943600" cy="25400"/>
          <wp:effectExtent l="0" t="0" r="0" b="0"/>
          <wp:docPr id="1" name="image4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C3EE7B" w14:textId="77777777" w:rsidR="004A5076" w:rsidRDefault="0032210E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Raleway" w:eastAsia="Raleway" w:hAnsi="Raleway" w:cs="Raleway"/>
      </w:rPr>
    </w:pPr>
    <w:r>
      <w:rPr>
        <w:rFonts w:ascii="Raleway" w:eastAsia="Raleway" w:hAnsi="Raleway" w:cs="Raleway"/>
      </w:rPr>
      <w:fldChar w:fldCharType="begin"/>
    </w:r>
    <w:r>
      <w:rPr>
        <w:rFonts w:ascii="Raleway" w:eastAsia="Raleway" w:hAnsi="Raleway" w:cs="Raleway"/>
      </w:rPr>
      <w:instrText>PAGE</w:instrText>
    </w:r>
    <w:r>
      <w:rPr>
        <w:rFonts w:ascii="Raleway" w:eastAsia="Raleway" w:hAnsi="Raleway" w:cs="Raleway"/>
      </w:rPr>
      <w:fldChar w:fldCharType="separate"/>
    </w:r>
    <w:r w:rsidR="00D37BE8">
      <w:rPr>
        <w:rFonts w:ascii="Raleway" w:eastAsia="Raleway" w:hAnsi="Raleway" w:cs="Raleway"/>
        <w:noProof/>
      </w:rPr>
      <w:t>2</w:t>
    </w:r>
    <w:r>
      <w:rPr>
        <w:rFonts w:ascii="Raleway" w:eastAsia="Raleway" w:hAnsi="Raleway" w:cs="Ralew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0486" w14:textId="77777777" w:rsidR="004A5076" w:rsidRDefault="0032210E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5652C7F3" wp14:editId="40CD91D0">
          <wp:extent cx="5943600" cy="25400"/>
          <wp:effectExtent l="0" t="0" r="0" b="0"/>
          <wp:docPr id="3" name="image7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2F63CC" w14:textId="77777777" w:rsidR="004A5076" w:rsidRDefault="004A5076">
    <w:pPr>
      <w:pStyle w:val="Subtitle"/>
      <w:pBdr>
        <w:top w:val="nil"/>
        <w:left w:val="nil"/>
        <w:bottom w:val="nil"/>
        <w:right w:val="nil"/>
        <w:between w:val="nil"/>
      </w:pBdr>
    </w:pPr>
    <w:bookmarkStart w:id="4" w:name="_w494w0yg8rg0" w:colFirst="0" w:colLast="0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85933" w14:textId="77777777" w:rsidR="00312E94" w:rsidRDefault="00312E94">
      <w:pPr>
        <w:spacing w:before="0" w:line="240" w:lineRule="auto"/>
      </w:pPr>
      <w:r>
        <w:separator/>
      </w:r>
    </w:p>
  </w:footnote>
  <w:footnote w:type="continuationSeparator" w:id="0">
    <w:p w14:paraId="2A19A155" w14:textId="77777777" w:rsidR="00312E94" w:rsidRDefault="00312E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8D712" w14:textId="77777777" w:rsidR="004A5076" w:rsidRDefault="004A5076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3" w:name="_leajue2ys1lr" w:colFirst="0" w:colLast="0"/>
    <w:bookmarkEnd w:id="3"/>
  </w:p>
  <w:p w14:paraId="52EF8C07" w14:textId="77777777" w:rsidR="004A5076" w:rsidRDefault="0032210E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30C263CC" wp14:editId="2C7B4D5F">
          <wp:extent cx="5943600" cy="25400"/>
          <wp:effectExtent l="0" t="0" r="0" b="0"/>
          <wp:docPr id="4" name="image8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A0E6" w14:textId="77777777" w:rsidR="004A5076" w:rsidRDefault="004A5076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A3C25"/>
    <w:multiLevelType w:val="multilevel"/>
    <w:tmpl w:val="52CA6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6"/>
    <w:rsid w:val="00022A3C"/>
    <w:rsid w:val="00097892"/>
    <w:rsid w:val="002063C8"/>
    <w:rsid w:val="00212E06"/>
    <w:rsid w:val="00241E1B"/>
    <w:rsid w:val="00312E94"/>
    <w:rsid w:val="0032210E"/>
    <w:rsid w:val="003B109A"/>
    <w:rsid w:val="003E139F"/>
    <w:rsid w:val="0045590B"/>
    <w:rsid w:val="00471BD0"/>
    <w:rsid w:val="004A5076"/>
    <w:rsid w:val="004C521A"/>
    <w:rsid w:val="005306E5"/>
    <w:rsid w:val="00563388"/>
    <w:rsid w:val="005D439E"/>
    <w:rsid w:val="0065480D"/>
    <w:rsid w:val="00663B83"/>
    <w:rsid w:val="006F2F31"/>
    <w:rsid w:val="007D686F"/>
    <w:rsid w:val="008857C1"/>
    <w:rsid w:val="00891842"/>
    <w:rsid w:val="00896225"/>
    <w:rsid w:val="008E6A4A"/>
    <w:rsid w:val="008F19EE"/>
    <w:rsid w:val="00A96836"/>
    <w:rsid w:val="00CC3D86"/>
    <w:rsid w:val="00D32FE2"/>
    <w:rsid w:val="00D37BE8"/>
    <w:rsid w:val="00E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F57E"/>
  <w15:docId w15:val="{9809E753-CBF5-274B-B35D-0C3F29BF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lang w:val="en" w:eastAsia="zh-CN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Irving</cp:lastModifiedBy>
  <cp:revision>3</cp:revision>
  <dcterms:created xsi:type="dcterms:W3CDTF">2021-01-21T12:14:00Z</dcterms:created>
  <dcterms:modified xsi:type="dcterms:W3CDTF">2021-02-11T14:04:00Z</dcterms:modified>
</cp:coreProperties>
</file>