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257E" w14:textId="4AEB8ECE" w:rsidR="002128F0" w:rsidRDefault="00894196" w:rsidP="002128F0">
      <w:pPr>
        <w:autoSpaceDE w:val="0"/>
        <w:autoSpaceDN w:val="0"/>
        <w:adjustRightInd w:val="0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MARGIE WARRELL</w:t>
      </w:r>
    </w:p>
    <w:p w14:paraId="34103485" w14:textId="77777777" w:rsidR="00894196" w:rsidRPr="00894196" w:rsidRDefault="00894196" w:rsidP="00894196">
      <w:pPr>
        <w:spacing w:after="30"/>
        <w:rPr>
          <w:rFonts w:ascii="Arial" w:hAnsi="Arial" w:cs="Arial"/>
          <w:sz w:val="24"/>
          <w:szCs w:val="24"/>
        </w:rPr>
      </w:pPr>
      <w:r w:rsidRPr="00894196">
        <w:rPr>
          <w:rFonts w:ascii="Arial" w:hAnsi="Arial" w:cs="Arial"/>
          <w:sz w:val="24"/>
          <w:szCs w:val="24"/>
        </w:rPr>
        <w:t>Dr. Margie Warrell brings sharp insights from her diverse global experience to inspire bolder thinking and braver action. </w:t>
      </w:r>
    </w:p>
    <w:p w14:paraId="6CBB8FAE" w14:textId="77777777" w:rsidR="00894196" w:rsidRPr="00894196" w:rsidRDefault="00894196" w:rsidP="00894196">
      <w:pPr>
        <w:spacing w:after="30"/>
        <w:rPr>
          <w:rFonts w:ascii="Arial" w:hAnsi="Arial" w:cs="Arial"/>
          <w:sz w:val="24"/>
          <w:szCs w:val="24"/>
        </w:rPr>
      </w:pPr>
    </w:p>
    <w:p w14:paraId="7283FD58" w14:textId="77777777" w:rsidR="00894196" w:rsidRPr="00894196" w:rsidRDefault="00894196" w:rsidP="00894196">
      <w:pPr>
        <w:spacing w:after="30"/>
        <w:rPr>
          <w:rFonts w:ascii="Arial" w:hAnsi="Arial" w:cs="Arial"/>
          <w:sz w:val="24"/>
          <w:szCs w:val="24"/>
        </w:rPr>
      </w:pPr>
      <w:r w:rsidRPr="00894196">
        <w:rPr>
          <w:rFonts w:ascii="Arial" w:hAnsi="Arial" w:cs="Arial"/>
          <w:sz w:val="24"/>
          <w:szCs w:val="24"/>
        </w:rPr>
        <w:t>The bestselling author of five books, Margie’s ability to distill grounded research into actionable advice sets her apart on the global stage. A leading authority on courageous leadership, she has learned a lot about overcoming fear and embracing change since her childhood growing up on a small farm in rural Australia. She has spent the last 25 years working around the world - in Australia, Asia, Papua New Guinea and the USA - while raising her four children. </w:t>
      </w:r>
    </w:p>
    <w:p w14:paraId="4C9B11FA" w14:textId="77777777" w:rsidR="00894196" w:rsidRPr="00894196" w:rsidRDefault="00894196" w:rsidP="00894196">
      <w:pPr>
        <w:spacing w:after="30"/>
        <w:rPr>
          <w:rFonts w:ascii="Arial" w:hAnsi="Arial" w:cs="Arial"/>
          <w:sz w:val="24"/>
          <w:szCs w:val="24"/>
        </w:rPr>
      </w:pPr>
    </w:p>
    <w:p w14:paraId="740D8B25" w14:textId="0DF6CDF3" w:rsidR="00894196" w:rsidRPr="00894196" w:rsidRDefault="00894196" w:rsidP="00894196">
      <w:pPr>
        <w:rPr>
          <w:rFonts w:ascii="Arial" w:hAnsi="Arial" w:cs="Arial"/>
          <w:sz w:val="24"/>
          <w:szCs w:val="24"/>
        </w:rPr>
      </w:pPr>
      <w:r w:rsidRPr="00894196">
        <w:rPr>
          <w:rFonts w:ascii="Arial" w:hAnsi="Arial" w:cs="Arial"/>
          <w:sz w:val="24"/>
          <w:szCs w:val="24"/>
        </w:rPr>
        <w:t xml:space="preserve">An honoree of the Women’s Economic Forum and CEO of </w:t>
      </w:r>
      <w:hyperlink r:id="rId4" w:history="1">
        <w:r w:rsidRPr="00894196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Global Courage</w:t>
        </w:r>
      </w:hyperlink>
      <w:r w:rsidRPr="00894196">
        <w:rPr>
          <w:rFonts w:ascii="Arial" w:hAnsi="Arial" w:cs="Arial"/>
          <w:color w:val="4472C4" w:themeColor="accent1"/>
          <w:sz w:val="24"/>
          <w:szCs w:val="24"/>
          <w:u w:val="single"/>
        </w:rPr>
        <w:t>,</w:t>
      </w:r>
      <w:r w:rsidR="00471CC7">
        <w:rPr>
          <w:rFonts w:ascii="Arial" w:hAnsi="Arial" w:cs="Arial"/>
          <w:color w:val="4472C4" w:themeColor="accent1"/>
          <w:sz w:val="24"/>
          <w:szCs w:val="24"/>
          <w:u w:val="single"/>
        </w:rPr>
        <w:t xml:space="preserve"> </w:t>
      </w:r>
      <w:r w:rsidRPr="00894196">
        <w:rPr>
          <w:rFonts w:ascii="Arial" w:hAnsi="Arial" w:cs="Arial"/>
          <w:sz w:val="24"/>
          <w:szCs w:val="24"/>
        </w:rPr>
        <w:t>Margie sits on the advisory board of Forbes School of Business &amp; Technology and is trusted by global brands -  NASA, Google, Deloitte, Dell, Abbot, UN Foundation and Salesforce - to deliver life-changing programs that accelerate growth, inspire braver action and better outcomes. Her latest book</w:t>
      </w:r>
      <w:r w:rsidR="00471CC7">
        <w:rPr>
          <w:rFonts w:ascii="Arial" w:hAnsi="Arial" w:cs="Arial"/>
          <w:sz w:val="24"/>
          <w:szCs w:val="24"/>
        </w:rPr>
        <w:t>, “</w:t>
      </w:r>
      <w:r w:rsidRPr="00471CC7">
        <w:rPr>
          <w:rFonts w:ascii="Arial" w:hAnsi="Arial" w:cs="Arial"/>
          <w:sz w:val="24"/>
          <w:szCs w:val="24"/>
        </w:rPr>
        <w:t>You’ve Got This!</w:t>
      </w:r>
      <w:r w:rsidR="00471CC7">
        <w:rPr>
          <w:rFonts w:ascii="Arial" w:hAnsi="Arial" w:cs="Arial"/>
          <w:sz w:val="24"/>
          <w:szCs w:val="24"/>
        </w:rPr>
        <w:t>:</w:t>
      </w:r>
      <w:r w:rsidRPr="00471CC7">
        <w:rPr>
          <w:rFonts w:ascii="Arial" w:hAnsi="Arial" w:cs="Arial"/>
          <w:sz w:val="24"/>
          <w:szCs w:val="24"/>
        </w:rPr>
        <w:t xml:space="preserve"> The Life-Changing Power of Trusting Yourself</w:t>
      </w:r>
      <w:r w:rsidR="00471CC7">
        <w:rPr>
          <w:rFonts w:ascii="Arial" w:hAnsi="Arial" w:cs="Arial"/>
          <w:sz w:val="24"/>
          <w:szCs w:val="24"/>
        </w:rPr>
        <w:t>”</w:t>
      </w:r>
      <w:r w:rsidRPr="00894196">
        <w:rPr>
          <w:rFonts w:ascii="Arial" w:hAnsi="Arial" w:cs="Arial"/>
          <w:sz w:val="24"/>
          <w:szCs w:val="24"/>
        </w:rPr>
        <w:t xml:space="preserve"> has been hailed as a ‘transformative book for these times! </w:t>
      </w:r>
    </w:p>
    <w:p w14:paraId="77A804D3" w14:textId="77777777" w:rsidR="00E51469" w:rsidRDefault="00E51469"/>
    <w:sectPr w:rsidR="00E5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69"/>
    <w:rsid w:val="000E39D2"/>
    <w:rsid w:val="00122169"/>
    <w:rsid w:val="00132C83"/>
    <w:rsid w:val="00201BA6"/>
    <w:rsid w:val="002128F0"/>
    <w:rsid w:val="00281539"/>
    <w:rsid w:val="002B003A"/>
    <w:rsid w:val="00362E23"/>
    <w:rsid w:val="003744E7"/>
    <w:rsid w:val="00471CC7"/>
    <w:rsid w:val="00483EB3"/>
    <w:rsid w:val="004967F5"/>
    <w:rsid w:val="005E45AF"/>
    <w:rsid w:val="006E7269"/>
    <w:rsid w:val="007E31A3"/>
    <w:rsid w:val="00894196"/>
    <w:rsid w:val="009C0BD9"/>
    <w:rsid w:val="00AF4535"/>
    <w:rsid w:val="00B560D3"/>
    <w:rsid w:val="00B915C9"/>
    <w:rsid w:val="00BD679A"/>
    <w:rsid w:val="00C73F46"/>
    <w:rsid w:val="00E35F06"/>
    <w:rsid w:val="00E41418"/>
    <w:rsid w:val="00E51469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E153"/>
  <w15:chartTrackingRefBased/>
  <w15:docId w15:val="{A49C5D9A-78D5-402E-BB9D-AF06C22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cour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 Irving</cp:lastModifiedBy>
  <cp:revision>4</cp:revision>
  <dcterms:created xsi:type="dcterms:W3CDTF">2021-02-04T16:18:00Z</dcterms:created>
  <dcterms:modified xsi:type="dcterms:W3CDTF">2021-02-04T16:25:00Z</dcterms:modified>
</cp:coreProperties>
</file>