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18AA" w14:textId="0E7754FC" w:rsidR="008D1C72" w:rsidRDefault="008D1C72" w:rsidP="008D1C72">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SARAH SLADEK</w:t>
      </w:r>
    </w:p>
    <w:p w14:paraId="6FB1376F" w14:textId="77777777" w:rsidR="007C18E0" w:rsidRPr="008D1C72" w:rsidRDefault="007C18E0" w:rsidP="007C18E0">
      <w:pPr>
        <w:spacing w:line="240" w:lineRule="auto"/>
        <w:rPr>
          <w:rFonts w:asciiTheme="majorHAnsi" w:hAnsiTheme="majorHAnsi" w:cstheme="majorHAnsi"/>
          <w:sz w:val="24"/>
          <w:szCs w:val="24"/>
          <w:shd w:val="clear" w:color="auto" w:fill="FFFFFF"/>
        </w:rPr>
      </w:pPr>
      <w:r w:rsidRPr="008D1C72">
        <w:rPr>
          <w:rFonts w:asciiTheme="majorHAnsi" w:hAnsiTheme="majorHAnsi" w:cstheme="majorHAnsi"/>
          <w:sz w:val="24"/>
          <w:szCs w:val="24"/>
          <w:shd w:val="clear" w:color="auto" w:fill="FFFFFF"/>
        </w:rPr>
        <w:t xml:space="preserve">Sarah Sladek </w:t>
      </w:r>
      <w:r w:rsidRPr="008D1C72">
        <w:rPr>
          <w:rFonts w:asciiTheme="majorHAnsi" w:eastAsia="Times New Roman" w:hAnsiTheme="majorHAnsi" w:cstheme="majorHAnsi"/>
          <w:sz w:val="24"/>
          <w:szCs w:val="24"/>
          <w:shd w:val="clear" w:color="auto" w:fill="FFFFFF"/>
        </w:rPr>
        <w:t>has been referred to as a social equity expert, a global leader in business strategy, and a Talent Economy influencer</w:t>
      </w:r>
      <w:r w:rsidRPr="008D1C72">
        <w:rPr>
          <w:rFonts w:asciiTheme="majorHAnsi" w:hAnsiTheme="majorHAnsi" w:cstheme="majorHAnsi"/>
          <w:sz w:val="24"/>
          <w:szCs w:val="24"/>
          <w:shd w:val="clear" w:color="auto" w:fill="FFFFFF"/>
        </w:rPr>
        <w:t xml:space="preserve">. </w:t>
      </w:r>
    </w:p>
    <w:p w14:paraId="7CA89731" w14:textId="77777777" w:rsidR="007C18E0" w:rsidRPr="008D1C72" w:rsidRDefault="007C18E0" w:rsidP="007C18E0">
      <w:pPr>
        <w:spacing w:line="240" w:lineRule="auto"/>
        <w:rPr>
          <w:rFonts w:asciiTheme="majorHAnsi" w:eastAsia="Times New Roman" w:hAnsiTheme="majorHAnsi" w:cstheme="majorHAnsi"/>
          <w:sz w:val="24"/>
          <w:szCs w:val="24"/>
          <w:shd w:val="clear" w:color="auto" w:fill="FFFFFF"/>
        </w:rPr>
      </w:pPr>
      <w:r w:rsidRPr="008D1C72">
        <w:rPr>
          <w:rFonts w:asciiTheme="majorHAnsi" w:eastAsia="Times New Roman" w:hAnsiTheme="majorHAnsi" w:cstheme="majorHAnsi"/>
          <w:sz w:val="24"/>
          <w:szCs w:val="24"/>
          <w:shd w:val="clear" w:color="auto" w:fill="FFFFFF"/>
        </w:rPr>
        <w:t>As a renowned thought leader on the topics of generational shifts, engagement strategies, and change management, organizations worldwide have relied on her strategic guidance and next-gen intelligence to plan their futures, foster collaborative cultures, and realize growth.</w:t>
      </w:r>
      <w:r w:rsidRPr="008D1C72">
        <w:rPr>
          <w:rFonts w:asciiTheme="majorHAnsi" w:eastAsia="Times New Roman" w:hAnsiTheme="majorHAnsi" w:cstheme="majorHAnsi"/>
          <w:sz w:val="24"/>
          <w:szCs w:val="24"/>
        </w:rPr>
        <w:br/>
      </w:r>
      <w:r w:rsidRPr="008D1C72">
        <w:rPr>
          <w:rFonts w:asciiTheme="majorHAnsi" w:eastAsia="Times New Roman" w:hAnsiTheme="majorHAnsi" w:cstheme="majorHAnsi"/>
          <w:sz w:val="24"/>
          <w:szCs w:val="24"/>
        </w:rPr>
        <w:br/>
      </w:r>
      <w:r w:rsidRPr="008D1C72">
        <w:rPr>
          <w:rFonts w:asciiTheme="majorHAnsi" w:eastAsia="Times New Roman" w:hAnsiTheme="majorHAnsi" w:cstheme="majorHAnsi"/>
          <w:sz w:val="24"/>
          <w:szCs w:val="24"/>
          <w:shd w:val="clear" w:color="auto" w:fill="FFFFFF"/>
        </w:rPr>
        <w:t xml:space="preserve">Since 2002, Sarah has been researching workforce trends alongside social change and shifts in demographics, economics, and consumerism. She has identified why declines in engagement occur and what organizations must do to reverse the decline and retain their talent. </w:t>
      </w:r>
    </w:p>
    <w:p w14:paraId="6ABD30C1" w14:textId="77777777" w:rsidR="007C18E0" w:rsidRPr="008D1C72" w:rsidRDefault="007C18E0" w:rsidP="007C18E0">
      <w:pPr>
        <w:spacing w:line="240" w:lineRule="auto"/>
        <w:rPr>
          <w:rFonts w:asciiTheme="majorHAnsi" w:eastAsia="Times New Roman" w:hAnsiTheme="majorHAnsi" w:cstheme="majorHAnsi"/>
          <w:sz w:val="24"/>
          <w:szCs w:val="24"/>
          <w:shd w:val="clear" w:color="auto" w:fill="FFFFFF"/>
        </w:rPr>
      </w:pPr>
      <w:r w:rsidRPr="008D1C72">
        <w:rPr>
          <w:rFonts w:asciiTheme="majorHAnsi" w:eastAsia="Times New Roman" w:hAnsiTheme="majorHAnsi" w:cstheme="majorHAnsi"/>
          <w:sz w:val="24"/>
          <w:szCs w:val="24"/>
          <w:shd w:val="clear" w:color="auto" w:fill="FFFFFF"/>
        </w:rPr>
        <w:t>Sarah is the founder and CEO XYZ University, one of the nation’s only firms focused on generational research and the development of inclusive, inter-generational workplaces. She’s also the founder of Membership University, a future-focused membership strategy and training firm, and host of the Save the Associations web show and Membership IQ podcast.</w:t>
      </w:r>
    </w:p>
    <w:p w14:paraId="770442FD" w14:textId="77777777" w:rsidR="007C18E0" w:rsidRPr="008D1C72" w:rsidRDefault="007C18E0" w:rsidP="007C18E0">
      <w:pPr>
        <w:spacing w:line="240" w:lineRule="auto"/>
        <w:rPr>
          <w:rFonts w:asciiTheme="majorHAnsi" w:eastAsia="Times New Roman" w:hAnsiTheme="majorHAnsi" w:cstheme="majorHAnsi"/>
          <w:sz w:val="24"/>
          <w:szCs w:val="24"/>
          <w:shd w:val="clear" w:color="auto" w:fill="FFFFFF"/>
        </w:rPr>
      </w:pPr>
      <w:r w:rsidRPr="008D1C72">
        <w:rPr>
          <w:rFonts w:asciiTheme="majorHAnsi" w:eastAsia="Times New Roman" w:hAnsiTheme="majorHAnsi" w:cstheme="majorHAnsi"/>
          <w:sz w:val="24"/>
          <w:szCs w:val="24"/>
          <w:shd w:val="clear" w:color="auto" w:fill="FFFFFF"/>
        </w:rPr>
        <w:t xml:space="preserve">In addition to her business ventures, Sarah is a member of Forbes Business Council and the best-selling author of five books. </w:t>
      </w:r>
      <w:r w:rsidRPr="008D1C72">
        <w:rPr>
          <w:sz w:val="24"/>
          <w:szCs w:val="24"/>
        </w:rPr>
        <w:t xml:space="preserve">Her latest book, </w:t>
      </w:r>
      <w:r w:rsidRPr="008D1C72">
        <w:rPr>
          <w:i/>
          <w:iCs/>
          <w:sz w:val="24"/>
          <w:szCs w:val="24"/>
        </w:rPr>
        <w:t>Talent Generation</w:t>
      </w:r>
      <w:r w:rsidRPr="008D1C72">
        <w:rPr>
          <w:sz w:val="24"/>
          <w:szCs w:val="24"/>
        </w:rPr>
        <w:t xml:space="preserve">, is based on research of the nation’s most profitable and people-centric organizations in existence today. The book identifies the game-changing strategies essential to engaging talent in today’s ever-changing marketplace. </w:t>
      </w:r>
    </w:p>
    <w:p w14:paraId="798ACCCE" w14:textId="77777777" w:rsidR="007C18E0" w:rsidRPr="008D1C72" w:rsidRDefault="007C18E0" w:rsidP="007C18E0">
      <w:pPr>
        <w:spacing w:line="240" w:lineRule="auto"/>
        <w:rPr>
          <w:rFonts w:asciiTheme="majorHAnsi" w:eastAsia="Times New Roman" w:hAnsiTheme="majorHAnsi" w:cstheme="majorHAnsi"/>
          <w:sz w:val="24"/>
          <w:szCs w:val="24"/>
          <w:shd w:val="clear" w:color="auto" w:fill="FFFFFF"/>
        </w:rPr>
      </w:pPr>
      <w:r w:rsidRPr="008D1C72">
        <w:rPr>
          <w:rFonts w:asciiTheme="majorHAnsi" w:eastAsia="Times New Roman" w:hAnsiTheme="majorHAnsi" w:cstheme="majorHAnsi"/>
          <w:sz w:val="24"/>
          <w:szCs w:val="24"/>
          <w:shd w:val="clear" w:color="auto" w:fill="FFFFFF"/>
        </w:rPr>
        <w:t xml:space="preserve">Sarah’s </w:t>
      </w:r>
      <w:r w:rsidRPr="008D1C72">
        <w:rPr>
          <w:rFonts w:asciiTheme="majorHAnsi" w:hAnsiTheme="majorHAnsi" w:cstheme="majorHAnsi"/>
          <w:sz w:val="24"/>
          <w:szCs w:val="24"/>
        </w:rPr>
        <w:t>expertise has been prominently featured in international media, and s</w:t>
      </w:r>
      <w:r w:rsidRPr="008D1C72">
        <w:rPr>
          <w:rFonts w:asciiTheme="majorHAnsi" w:eastAsia="Times New Roman" w:hAnsiTheme="majorHAnsi" w:cstheme="majorHAnsi"/>
          <w:sz w:val="24"/>
          <w:szCs w:val="24"/>
        </w:rPr>
        <w:t xml:space="preserve">he has keynoted events worldwide. </w:t>
      </w:r>
      <w:r w:rsidRPr="008D1C72">
        <w:rPr>
          <w:rFonts w:asciiTheme="majorHAnsi" w:hAnsiTheme="majorHAnsi" w:cstheme="majorHAnsi"/>
          <w:sz w:val="24"/>
          <w:szCs w:val="24"/>
        </w:rPr>
        <w:t>Backed by years of experience and supported by solid research, she remains committed to helping organizations plan for their futures and prosper in the new economy.</w:t>
      </w:r>
    </w:p>
    <w:p w14:paraId="56520D7E" w14:textId="71D5673C" w:rsidR="007E31A3" w:rsidRPr="008D1C72" w:rsidRDefault="007E31A3"/>
    <w:p w14:paraId="22E65B37" w14:textId="7A460E8A" w:rsidR="00B0766E" w:rsidRDefault="00B0766E"/>
    <w:p w14:paraId="6CA8C1DC" w14:textId="77777777" w:rsidR="00B0766E" w:rsidRDefault="00B0766E"/>
    <w:sectPr w:rsidR="00B0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6E"/>
    <w:rsid w:val="00013F97"/>
    <w:rsid w:val="000C2DC2"/>
    <w:rsid w:val="000E39D2"/>
    <w:rsid w:val="00122169"/>
    <w:rsid w:val="00132C83"/>
    <w:rsid w:val="0015769F"/>
    <w:rsid w:val="001600A7"/>
    <w:rsid w:val="00180142"/>
    <w:rsid w:val="00180BC0"/>
    <w:rsid w:val="001E0F2B"/>
    <w:rsid w:val="00201BA6"/>
    <w:rsid w:val="0020224E"/>
    <w:rsid w:val="002228A3"/>
    <w:rsid w:val="00261FC1"/>
    <w:rsid w:val="00281539"/>
    <w:rsid w:val="002B003A"/>
    <w:rsid w:val="002C3081"/>
    <w:rsid w:val="00306D6F"/>
    <w:rsid w:val="003164D8"/>
    <w:rsid w:val="00334F3F"/>
    <w:rsid w:val="00362E23"/>
    <w:rsid w:val="003744E7"/>
    <w:rsid w:val="00375976"/>
    <w:rsid w:val="003C76A1"/>
    <w:rsid w:val="003D4AB0"/>
    <w:rsid w:val="003E29A6"/>
    <w:rsid w:val="00483EB3"/>
    <w:rsid w:val="004967F5"/>
    <w:rsid w:val="004D0CA0"/>
    <w:rsid w:val="004E0DFA"/>
    <w:rsid w:val="00560419"/>
    <w:rsid w:val="00581BEA"/>
    <w:rsid w:val="005B376A"/>
    <w:rsid w:val="005F21EA"/>
    <w:rsid w:val="005F45BD"/>
    <w:rsid w:val="006B5EA1"/>
    <w:rsid w:val="006E7269"/>
    <w:rsid w:val="007C18E0"/>
    <w:rsid w:val="007E31A3"/>
    <w:rsid w:val="0081392D"/>
    <w:rsid w:val="00845858"/>
    <w:rsid w:val="00873625"/>
    <w:rsid w:val="008832E2"/>
    <w:rsid w:val="008D1C72"/>
    <w:rsid w:val="008D632D"/>
    <w:rsid w:val="009135E8"/>
    <w:rsid w:val="00937F2E"/>
    <w:rsid w:val="009C0BD9"/>
    <w:rsid w:val="009C29DF"/>
    <w:rsid w:val="00A50ED7"/>
    <w:rsid w:val="00AA4828"/>
    <w:rsid w:val="00AF4535"/>
    <w:rsid w:val="00B0766E"/>
    <w:rsid w:val="00B560D3"/>
    <w:rsid w:val="00B626C7"/>
    <w:rsid w:val="00BD679A"/>
    <w:rsid w:val="00C73F46"/>
    <w:rsid w:val="00C745BF"/>
    <w:rsid w:val="00CF1013"/>
    <w:rsid w:val="00D409B5"/>
    <w:rsid w:val="00D629C6"/>
    <w:rsid w:val="00D96D34"/>
    <w:rsid w:val="00E237EC"/>
    <w:rsid w:val="00E35F06"/>
    <w:rsid w:val="00E41418"/>
    <w:rsid w:val="00E44DE5"/>
    <w:rsid w:val="00E615D2"/>
    <w:rsid w:val="00ED144E"/>
    <w:rsid w:val="00EF199F"/>
    <w:rsid w:val="00F32DDF"/>
    <w:rsid w:val="00F42770"/>
    <w:rsid w:val="00F865B0"/>
    <w:rsid w:val="00FF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5FBD"/>
  <w15:chartTrackingRefBased/>
  <w15:docId w15:val="{B3CA58DE-7453-4A1C-92FC-8FCFC055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8E0"/>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B0766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6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766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3</cp:revision>
  <dcterms:created xsi:type="dcterms:W3CDTF">2022-02-14T14:14:00Z</dcterms:created>
  <dcterms:modified xsi:type="dcterms:W3CDTF">2022-02-17T15:37:00Z</dcterms:modified>
</cp:coreProperties>
</file>