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8A58" w14:textId="2F11DDCE" w:rsidR="00A82749" w:rsidRPr="00A82749" w:rsidRDefault="00F25729" w:rsidP="00A82749">
      <w:pPr>
        <w:jc w:val="center"/>
        <w:rPr>
          <w:rFonts w:ascii="Verdana" w:eastAsia="Times New Roman" w:hAnsi="Verdana"/>
          <w:b/>
          <w:bCs/>
          <w:color w:val="000000"/>
          <w:sz w:val="28"/>
          <w:szCs w:val="28"/>
        </w:rPr>
      </w:pPr>
      <w:r>
        <w:rPr>
          <w:rFonts w:ascii="Verdana" w:eastAsia="Times New Roman" w:hAnsi="Verdana"/>
          <w:b/>
          <w:bCs/>
          <w:color w:val="000000"/>
          <w:sz w:val="28"/>
          <w:szCs w:val="28"/>
        </w:rPr>
        <w:t>Sarah Sladek</w:t>
      </w:r>
    </w:p>
    <w:p w14:paraId="644E9777" w14:textId="25EA151E" w:rsidR="00A82749" w:rsidRPr="00A82749" w:rsidRDefault="00A82749" w:rsidP="00A82749">
      <w:pPr>
        <w:jc w:val="center"/>
        <w:rPr>
          <w:rFonts w:ascii="Verdana" w:eastAsia="Times New Roman" w:hAnsi="Verdana"/>
          <w:b/>
          <w:bCs/>
          <w:color w:val="000000"/>
          <w:sz w:val="28"/>
          <w:szCs w:val="28"/>
        </w:rPr>
      </w:pPr>
      <w:r w:rsidRPr="00A82749">
        <w:rPr>
          <w:rFonts w:ascii="Verdana" w:eastAsia="Times New Roman" w:hAnsi="Verdana"/>
          <w:b/>
          <w:bCs/>
          <w:color w:val="000000"/>
          <w:sz w:val="28"/>
          <w:szCs w:val="28"/>
        </w:rPr>
        <w:t>Introduction</w:t>
      </w:r>
    </w:p>
    <w:p w14:paraId="0AA5A24E" w14:textId="77777777" w:rsidR="00A82749" w:rsidRDefault="00A82749" w:rsidP="00A82749">
      <w:pPr>
        <w:rPr>
          <w:rFonts w:ascii="Verdana" w:eastAsia="Times New Roman" w:hAnsi="Verdana"/>
          <w:color w:val="000000"/>
          <w:sz w:val="20"/>
          <w:szCs w:val="20"/>
        </w:rPr>
      </w:pPr>
    </w:p>
    <w:p w14:paraId="769EF62A" w14:textId="77777777" w:rsidR="00F25729" w:rsidRPr="00F25729" w:rsidRDefault="00F25729" w:rsidP="00F25729">
      <w:pPr>
        <w:ind w:left="360"/>
        <w:rPr>
          <w:rFonts w:eastAsia="Times New Roman" w:cstheme="minorHAnsi"/>
          <w:sz w:val="24"/>
          <w:szCs w:val="24"/>
        </w:rPr>
      </w:pPr>
      <w:r w:rsidRPr="00F25729">
        <w:rPr>
          <w:rFonts w:eastAsia="Times New Roman" w:cstheme="minorHAnsi"/>
          <w:sz w:val="24"/>
          <w:szCs w:val="24"/>
          <w:shd w:val="clear" w:color="auto" w:fill="FFFFFF"/>
        </w:rPr>
        <w:t xml:space="preserve">Have you ever found yourself saying, “We can't reach young people,” or “We can't get people of different generations to work together,” or “This organization is no longer relevant."?  Our speaker today has the solution to those concerns and more. </w:t>
      </w:r>
      <w:r w:rsidRPr="00F25729">
        <w:rPr>
          <w:rFonts w:eastAsia="Times New Roman" w:cstheme="minorHAnsi"/>
          <w:sz w:val="24"/>
          <w:szCs w:val="24"/>
          <w:shd w:val="clear" w:color="auto" w:fill="FFFFFF"/>
        </w:rPr>
        <w:br/>
      </w:r>
    </w:p>
    <w:p w14:paraId="4B56A7F6" w14:textId="77777777" w:rsidR="00F25729" w:rsidRPr="00F25729" w:rsidRDefault="00F25729" w:rsidP="00F25729">
      <w:pPr>
        <w:ind w:left="360"/>
        <w:textAlignment w:val="baseline"/>
        <w:rPr>
          <w:rFonts w:eastAsia="Times New Roman" w:cstheme="minorHAnsi"/>
          <w:sz w:val="24"/>
          <w:szCs w:val="24"/>
          <w:shd w:val="clear" w:color="auto" w:fill="FFFFFF"/>
        </w:rPr>
      </w:pPr>
      <w:r w:rsidRPr="00F25729">
        <w:rPr>
          <w:rFonts w:eastAsia="Times New Roman" w:cstheme="minorHAnsi"/>
          <w:sz w:val="24"/>
          <w:szCs w:val="24"/>
        </w:rPr>
        <w:t xml:space="preserve">Sarah Sladek is a next gen membership and employee engagement strategist. She’s an expert on bridging generation gaps and has helped organizations worldwide </w:t>
      </w:r>
      <w:r w:rsidRPr="00F25729">
        <w:rPr>
          <w:rFonts w:eastAsia="Times New Roman" w:cstheme="minorHAnsi"/>
          <w:sz w:val="24"/>
          <w:szCs w:val="24"/>
          <w:shd w:val="clear" w:color="auto" w:fill="FFFFFF"/>
        </w:rPr>
        <w:t xml:space="preserve">foster collaborative and inclusive cultures, </w:t>
      </w:r>
      <w:proofErr w:type="gramStart"/>
      <w:r w:rsidRPr="00F25729">
        <w:rPr>
          <w:rFonts w:eastAsia="Times New Roman" w:cstheme="minorHAnsi"/>
          <w:sz w:val="24"/>
          <w:szCs w:val="24"/>
          <w:shd w:val="clear" w:color="auto" w:fill="FFFFFF"/>
        </w:rPr>
        <w:t>engage</w:t>
      </w:r>
      <w:proofErr w:type="gramEnd"/>
      <w:r w:rsidRPr="00F25729">
        <w:rPr>
          <w:rFonts w:eastAsia="Times New Roman" w:cstheme="minorHAnsi"/>
          <w:sz w:val="24"/>
          <w:szCs w:val="24"/>
          <w:shd w:val="clear" w:color="auto" w:fill="FFFFFF"/>
        </w:rPr>
        <w:t xml:space="preserve"> younger generations, and realize unprecedented growth.</w:t>
      </w:r>
    </w:p>
    <w:p w14:paraId="56766833" w14:textId="77777777" w:rsidR="00F25729" w:rsidRPr="00F25729" w:rsidRDefault="00F25729" w:rsidP="00F25729">
      <w:pPr>
        <w:ind w:left="360"/>
        <w:textAlignment w:val="baseline"/>
        <w:rPr>
          <w:rFonts w:eastAsia="Times New Roman" w:cstheme="minorHAnsi"/>
          <w:sz w:val="24"/>
          <w:szCs w:val="24"/>
          <w:shd w:val="clear" w:color="auto" w:fill="FFFFFF"/>
        </w:rPr>
      </w:pPr>
    </w:p>
    <w:p w14:paraId="17885295" w14:textId="77777777" w:rsidR="00F25729" w:rsidRPr="00F25729" w:rsidRDefault="00F25729" w:rsidP="00F25729">
      <w:pPr>
        <w:ind w:left="360"/>
        <w:textAlignment w:val="baseline"/>
        <w:rPr>
          <w:rFonts w:eastAsia="Times New Roman" w:cstheme="minorHAnsi"/>
          <w:sz w:val="24"/>
          <w:szCs w:val="24"/>
        </w:rPr>
      </w:pPr>
      <w:r w:rsidRPr="00F25729">
        <w:rPr>
          <w:rFonts w:eastAsia="Times New Roman" w:cstheme="minorHAnsi"/>
          <w:sz w:val="24"/>
          <w:szCs w:val="24"/>
        </w:rPr>
        <w:t xml:space="preserve">Sarah is the </w:t>
      </w:r>
      <w:r w:rsidRPr="00F25729">
        <w:rPr>
          <w:rFonts w:eastAsia="Times New Roman" w:cstheme="minorHAnsi"/>
          <w:sz w:val="24"/>
          <w:szCs w:val="24"/>
          <w:shd w:val="clear" w:color="auto" w:fill="FFFFFF"/>
        </w:rPr>
        <w:t>founder and CEO of XYZ University, LLC.  Since founding XYZ University, LLC, Sarah has established Sarah Sladek &amp; Co, Membership University, and Save the Associations</w:t>
      </w:r>
      <w:r w:rsidRPr="00F25729">
        <w:rPr>
          <w:rFonts w:eastAsia="Times New Roman" w:cstheme="minorHAnsi"/>
          <w:sz w:val="24"/>
          <w:szCs w:val="24"/>
        </w:rPr>
        <w:t xml:space="preserve">. Not sure that I like the way this reads, but we need to maintain CEO of XYZ U… In addition, she’s the author of five books, a podcaster, and a web show host. </w:t>
      </w:r>
    </w:p>
    <w:p w14:paraId="63D4E0BD" w14:textId="77777777" w:rsidR="00F25729" w:rsidRPr="00F25729" w:rsidRDefault="00F25729" w:rsidP="00F25729">
      <w:pPr>
        <w:ind w:left="360"/>
        <w:textAlignment w:val="baseline"/>
        <w:rPr>
          <w:rFonts w:eastAsia="Times New Roman" w:cstheme="minorHAnsi"/>
          <w:sz w:val="24"/>
          <w:szCs w:val="24"/>
        </w:rPr>
      </w:pPr>
    </w:p>
    <w:p w14:paraId="78BE9EDA" w14:textId="77777777" w:rsidR="00F25729" w:rsidRPr="00F25729" w:rsidRDefault="00F25729" w:rsidP="00F25729">
      <w:pPr>
        <w:ind w:left="360"/>
        <w:textAlignment w:val="baseline"/>
        <w:rPr>
          <w:rFonts w:eastAsia="Times New Roman" w:cstheme="minorHAnsi"/>
          <w:sz w:val="24"/>
          <w:szCs w:val="24"/>
        </w:rPr>
      </w:pPr>
      <w:r w:rsidRPr="00F25729">
        <w:rPr>
          <w:rFonts w:eastAsia="Times New Roman" w:cstheme="minorHAnsi"/>
          <w:sz w:val="24"/>
          <w:szCs w:val="24"/>
        </w:rPr>
        <w:t xml:space="preserve">Sarah has dedicated her entire career to helping organizations prosper in a changing, disruptive marketplace. She’s been named a Talent Economy influencer, a social equity expert, and is a member of the Forbes Business Council.  </w:t>
      </w:r>
    </w:p>
    <w:p w14:paraId="43E11C7D" w14:textId="77777777" w:rsidR="00F25729" w:rsidRPr="00F25729" w:rsidRDefault="00F25729" w:rsidP="00F25729">
      <w:pPr>
        <w:ind w:left="360"/>
        <w:textAlignment w:val="baseline"/>
        <w:rPr>
          <w:rFonts w:eastAsia="Times New Roman" w:cstheme="minorHAnsi"/>
          <w:sz w:val="24"/>
          <w:szCs w:val="24"/>
        </w:rPr>
      </w:pPr>
    </w:p>
    <w:p w14:paraId="2E0EB4AA" w14:textId="77777777" w:rsidR="00F25729" w:rsidRPr="00F25729" w:rsidRDefault="00F25729" w:rsidP="00F25729">
      <w:pPr>
        <w:ind w:left="360"/>
        <w:textAlignment w:val="baseline"/>
        <w:rPr>
          <w:rFonts w:eastAsia="Times New Roman" w:cstheme="minorHAnsi"/>
          <w:sz w:val="24"/>
          <w:szCs w:val="24"/>
        </w:rPr>
      </w:pPr>
      <w:r w:rsidRPr="00F25729">
        <w:rPr>
          <w:rFonts w:eastAsia="Times New Roman" w:cstheme="minorHAnsi"/>
          <w:sz w:val="24"/>
          <w:szCs w:val="24"/>
        </w:rPr>
        <w:t>Today, let’s listen as she sheds new light on…</w:t>
      </w:r>
    </w:p>
    <w:p w14:paraId="05359BA7" w14:textId="77777777" w:rsidR="00F25729" w:rsidRPr="00A540EF" w:rsidRDefault="00F25729" w:rsidP="00F25729">
      <w:pPr>
        <w:textAlignment w:val="baseline"/>
        <w:rPr>
          <w:rFonts w:eastAsia="Times New Roman" w:cstheme="minorHAnsi"/>
          <w:color w:val="000000" w:themeColor="text1"/>
          <w:sz w:val="20"/>
          <w:szCs w:val="20"/>
        </w:rPr>
      </w:pPr>
    </w:p>
    <w:p w14:paraId="62AE699C" w14:textId="77777777" w:rsidR="007E31A3" w:rsidRDefault="007E31A3"/>
    <w:sectPr w:rsidR="007E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49"/>
    <w:rsid w:val="00281539"/>
    <w:rsid w:val="002B003A"/>
    <w:rsid w:val="006E7269"/>
    <w:rsid w:val="007E31A3"/>
    <w:rsid w:val="00834607"/>
    <w:rsid w:val="00A82749"/>
    <w:rsid w:val="00F25729"/>
    <w:rsid w:val="00F4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5291"/>
  <w15:chartTrackingRefBased/>
  <w15:docId w15:val="{C57BFCA1-F1FC-4B63-95FE-FEC68337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2022-02-17T15:42:00Z</dcterms:created>
  <dcterms:modified xsi:type="dcterms:W3CDTF">2022-02-17T15:42:00Z</dcterms:modified>
</cp:coreProperties>
</file>